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CF86" w14:textId="77777777" w:rsidR="006E6763"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关于组织开展朝阳区教育系统“纪法铭于心</w:t>
      </w:r>
      <w:r>
        <w:rPr>
          <w:rFonts w:ascii="微软雅黑" w:eastAsia="微软雅黑" w:hAnsi="微软雅黑" w:cs="微软雅黑" w:hint="eastAsia"/>
          <w:sz w:val="44"/>
          <w:szCs w:val="44"/>
        </w:rPr>
        <w:t>·</w:t>
      </w:r>
      <w:r>
        <w:rPr>
          <w:rFonts w:ascii="方正小标宋简体" w:eastAsia="方正小标宋简体" w:hAnsi="方正小标宋简体" w:cs="方正小标宋简体" w:hint="eastAsia"/>
          <w:sz w:val="44"/>
          <w:szCs w:val="44"/>
        </w:rPr>
        <w:t xml:space="preserve"> </w:t>
      </w:r>
    </w:p>
    <w:p w14:paraId="0DC92844" w14:textId="77777777" w:rsidR="006E6763"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清风护征程</w:t>
      </w:r>
      <w:proofErr w:type="gramStart"/>
      <w:r>
        <w:rPr>
          <w:rFonts w:ascii="方正小标宋简体" w:eastAsia="方正小标宋简体" w:hAnsi="方正小标宋简体" w:cs="方正小标宋简体" w:hint="eastAsia"/>
          <w:sz w:val="44"/>
          <w:szCs w:val="44"/>
        </w:rPr>
        <w:t>”主题纪法教育</w:t>
      </w:r>
      <w:proofErr w:type="gramEnd"/>
      <w:r>
        <w:rPr>
          <w:rFonts w:ascii="方正小标宋简体" w:eastAsia="方正小标宋简体" w:hAnsi="方正小标宋简体" w:cs="方正小标宋简体" w:hint="eastAsia"/>
          <w:sz w:val="44"/>
          <w:szCs w:val="44"/>
        </w:rPr>
        <w:t>活动的通知</w:t>
      </w:r>
    </w:p>
    <w:p w14:paraId="791A7159" w14:textId="77777777" w:rsidR="006E6763" w:rsidRDefault="006E6763">
      <w:pPr>
        <w:spacing w:line="560" w:lineRule="exact"/>
        <w:jc w:val="center"/>
        <w:rPr>
          <w:rFonts w:ascii="方正小标宋简体" w:eastAsia="方正小标宋简体" w:hAnsi="方正小标宋简体" w:cs="方正小标宋简体"/>
          <w:sz w:val="44"/>
          <w:szCs w:val="44"/>
        </w:rPr>
      </w:pPr>
    </w:p>
    <w:p w14:paraId="067B4977" w14:textId="77777777" w:rsidR="006E6763" w:rsidRDefault="00000000">
      <w:pPr>
        <w:spacing w:line="560" w:lineRule="exact"/>
        <w:rPr>
          <w:rFonts w:ascii="仿宋" w:eastAsia="仿宋" w:hAnsi="仿宋" w:cs="仿宋"/>
          <w:sz w:val="32"/>
          <w:szCs w:val="32"/>
        </w:rPr>
      </w:pPr>
      <w:r>
        <w:rPr>
          <w:rFonts w:ascii="仿宋" w:eastAsia="仿宋" w:hAnsi="仿宋" w:cs="仿宋" w:hint="eastAsia"/>
          <w:sz w:val="32"/>
          <w:szCs w:val="32"/>
        </w:rPr>
        <w:t>各基层党组织：</w:t>
      </w:r>
    </w:p>
    <w:p w14:paraId="42BDFD86"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近期收到区委办、区纪委有关通知，全区将开展“纪法铭于心</w:t>
      </w:r>
      <w:r>
        <w:rPr>
          <w:rFonts w:ascii="汉仪大黑简" w:eastAsia="汉仪大黑简" w:hAnsi="汉仪大黑简" w:cs="汉仪大黑简" w:hint="eastAsia"/>
          <w:sz w:val="32"/>
          <w:szCs w:val="32"/>
        </w:rPr>
        <w:t>·</w:t>
      </w:r>
      <w:r>
        <w:rPr>
          <w:rFonts w:ascii="仿宋" w:eastAsia="仿宋" w:hAnsi="仿宋" w:cs="仿宋" w:hint="eastAsia"/>
          <w:sz w:val="32"/>
          <w:szCs w:val="32"/>
        </w:rPr>
        <w:t>清风护征程”</w:t>
      </w:r>
      <w:proofErr w:type="gramStart"/>
      <w:r>
        <w:rPr>
          <w:rFonts w:ascii="仿宋" w:eastAsia="仿宋" w:hAnsi="仿宋" w:cs="仿宋" w:hint="eastAsia"/>
          <w:sz w:val="32"/>
          <w:szCs w:val="32"/>
        </w:rPr>
        <w:t>主题纪法教育</w:t>
      </w:r>
      <w:proofErr w:type="gramEnd"/>
      <w:r>
        <w:rPr>
          <w:rFonts w:ascii="仿宋" w:eastAsia="仿宋" w:hAnsi="仿宋" w:cs="仿宋" w:hint="eastAsia"/>
          <w:sz w:val="32"/>
          <w:szCs w:val="32"/>
        </w:rPr>
        <w:t>活动。现将区委办《关于印发</w:t>
      </w:r>
      <w:r>
        <w:rPr>
          <w:rFonts w:ascii="仿宋" w:eastAsia="仿宋" w:hAnsi="仿宋" w:cs="仿宋" w:hint="eastAsia"/>
          <w:sz w:val="32"/>
          <w:szCs w:val="32"/>
          <w:lang w:val="en"/>
        </w:rPr>
        <w:t>&lt;</w:t>
      </w:r>
      <w:r>
        <w:rPr>
          <w:rFonts w:ascii="仿宋" w:eastAsia="仿宋" w:hAnsi="仿宋" w:cs="仿宋" w:hint="eastAsia"/>
          <w:sz w:val="32"/>
          <w:szCs w:val="32"/>
        </w:rPr>
        <w:t>朝阳区“纪法铭于心·清风护征程”主题纪法教育活动实施方案</w:t>
      </w:r>
      <w:r>
        <w:rPr>
          <w:rFonts w:ascii="仿宋" w:eastAsia="仿宋" w:hAnsi="仿宋" w:cs="仿宋" w:hint="eastAsia"/>
          <w:sz w:val="32"/>
          <w:szCs w:val="32"/>
          <w:lang w:val="en"/>
        </w:rPr>
        <w:t>&gt;的通知</w:t>
      </w:r>
      <w:r>
        <w:rPr>
          <w:rFonts w:ascii="仿宋" w:eastAsia="仿宋" w:hAnsi="仿宋" w:cs="仿宋" w:hint="eastAsia"/>
          <w:sz w:val="32"/>
          <w:szCs w:val="32"/>
        </w:rPr>
        <w:t>》（附件1，以下简称《区委办通知》）、区纪委《关于落实</w:t>
      </w:r>
      <w:r>
        <w:rPr>
          <w:rFonts w:ascii="仿宋" w:eastAsia="仿宋" w:hAnsi="仿宋" w:cs="仿宋" w:hint="eastAsia"/>
          <w:sz w:val="32"/>
          <w:szCs w:val="32"/>
          <w:lang w:val="en"/>
        </w:rPr>
        <w:t>&lt;</w:t>
      </w:r>
      <w:r>
        <w:rPr>
          <w:rFonts w:ascii="仿宋" w:eastAsia="仿宋" w:hAnsi="仿宋" w:cs="仿宋" w:hint="eastAsia"/>
          <w:sz w:val="32"/>
          <w:szCs w:val="32"/>
        </w:rPr>
        <w:t>朝阳区“纪法铭于心·清风护征程”</w:t>
      </w:r>
      <w:proofErr w:type="gramStart"/>
      <w:r>
        <w:rPr>
          <w:rFonts w:ascii="仿宋" w:eastAsia="仿宋" w:hAnsi="仿宋" w:cs="仿宋" w:hint="eastAsia"/>
          <w:sz w:val="32"/>
          <w:szCs w:val="32"/>
        </w:rPr>
        <w:t>主题纪法教育</w:t>
      </w:r>
      <w:proofErr w:type="gramEnd"/>
      <w:r>
        <w:rPr>
          <w:rFonts w:ascii="仿宋" w:eastAsia="仿宋" w:hAnsi="仿宋" w:cs="仿宋" w:hint="eastAsia"/>
          <w:sz w:val="32"/>
          <w:szCs w:val="32"/>
        </w:rPr>
        <w:t>活动实施方案</w:t>
      </w:r>
      <w:r>
        <w:rPr>
          <w:rFonts w:ascii="仿宋" w:eastAsia="仿宋" w:hAnsi="仿宋" w:cs="仿宋" w:hint="eastAsia"/>
          <w:sz w:val="32"/>
          <w:szCs w:val="32"/>
          <w:lang w:val="en"/>
        </w:rPr>
        <w:t>&gt;</w:t>
      </w:r>
      <w:r>
        <w:rPr>
          <w:rFonts w:ascii="仿宋" w:eastAsia="仿宋" w:hAnsi="仿宋" w:cs="仿宋" w:hint="eastAsia"/>
          <w:sz w:val="32"/>
          <w:szCs w:val="32"/>
        </w:rPr>
        <w:t>的通知</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（附件2，以下简称《区纪委通知》）转发各单位，请认真学习文件精神，结合系统和单位实际抓好落实。具体要求通知如下：</w:t>
      </w:r>
    </w:p>
    <w:p w14:paraId="0DB3C65D" w14:textId="77777777" w:rsidR="006E6763" w:rsidRDefault="0000000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一、主要任务</w:t>
      </w:r>
    </w:p>
    <w:p w14:paraId="44CD989B" w14:textId="77777777" w:rsidR="006E6763"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（一）强化理想信念教育、筑牢思想防线</w:t>
      </w:r>
    </w:p>
    <w:p w14:paraId="1E643C57"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将《区委办通知》正文中提到的若干学习要点分解成月度主题，结合区纪委提供的《纪法教育学习推荐内容》（附件2-2），依托班子成员集中学习、教职工政治学习、党员集中培训、“三会一课”、主题党日等载体，精心组织开展以“纪法铭于心·清风护征程·勤廉办教育”的学习交流研讨活动，进一步提升广大党员干部教师的政治站位，更加坚定初心使命。</w:t>
      </w:r>
    </w:p>
    <w:p w14:paraId="066B9AC5" w14:textId="77777777" w:rsidR="006E6763" w:rsidRDefault="00000000">
      <w:pPr>
        <w:spacing w:line="560" w:lineRule="exact"/>
        <w:ind w:firstLineChars="200" w:firstLine="640"/>
        <w:rPr>
          <w:rFonts w:ascii="楷体_GB2312" w:eastAsia="楷体_GB2312" w:hAnsi="楷体_GB2312" w:cs="楷体_GB2312"/>
          <w:sz w:val="32"/>
          <w:szCs w:val="32"/>
        </w:rPr>
      </w:pPr>
      <w:r>
        <w:rPr>
          <w:rFonts w:ascii="仿宋" w:eastAsia="仿宋" w:hAnsi="仿宋" w:cs="仿宋" w:hint="eastAsia"/>
          <w:sz w:val="32"/>
          <w:szCs w:val="32"/>
        </w:rPr>
        <w:t>11月20日前，各基层党组织提交一份党支部学习交流的记录；工委组织部门、</w:t>
      </w:r>
      <w:proofErr w:type="gramStart"/>
      <w:r>
        <w:rPr>
          <w:rFonts w:ascii="仿宋" w:eastAsia="仿宋" w:hAnsi="仿宋" w:cs="仿宋" w:hint="eastAsia"/>
          <w:sz w:val="32"/>
          <w:szCs w:val="32"/>
        </w:rPr>
        <w:t>思政中心</w:t>
      </w:r>
      <w:proofErr w:type="gramEnd"/>
      <w:r>
        <w:rPr>
          <w:rFonts w:ascii="仿宋" w:eastAsia="仿宋" w:hAnsi="仿宋" w:cs="仿宋" w:hint="eastAsia"/>
          <w:sz w:val="32"/>
          <w:szCs w:val="32"/>
        </w:rPr>
        <w:t>、社办中心（社会力量办学单位党总支）将入校抽查学习情况。</w:t>
      </w:r>
    </w:p>
    <w:p w14:paraId="691D1DC7" w14:textId="77777777" w:rsidR="006E6763"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proofErr w:type="gramStart"/>
      <w:r>
        <w:rPr>
          <w:rFonts w:ascii="楷体_GB2312" w:eastAsia="楷体_GB2312" w:hAnsi="楷体_GB2312" w:cs="楷体_GB2312" w:hint="eastAsia"/>
          <w:sz w:val="32"/>
          <w:szCs w:val="32"/>
        </w:rPr>
        <w:t>强化纪法学习</w:t>
      </w:r>
      <w:proofErr w:type="gramEnd"/>
      <w:r>
        <w:rPr>
          <w:rFonts w:ascii="楷体_GB2312" w:eastAsia="楷体_GB2312" w:hAnsi="楷体_GB2312" w:cs="楷体_GB2312" w:hint="eastAsia"/>
          <w:sz w:val="32"/>
          <w:szCs w:val="32"/>
        </w:rPr>
        <w:t>教育，夯实理论根基</w:t>
      </w:r>
    </w:p>
    <w:p w14:paraId="1D0C4D90"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结合区纪委提供的《纪法教育学习推荐内容》（附件2-2）、《朝阳区廉洁文化与警示教育资源名录》（附件2-3），依托单位班子成员集中学习、党组织“三会一课”、主题党日等载体，重点学习领会通知中提到的党内法规制度、国家法律法规的出台背景、意义、内容、要求，教育引导党员干部教师</w:t>
      </w:r>
      <w:proofErr w:type="gramStart"/>
      <w:r>
        <w:rPr>
          <w:rFonts w:ascii="仿宋" w:eastAsia="仿宋" w:hAnsi="仿宋" w:cs="仿宋" w:hint="eastAsia"/>
          <w:sz w:val="32"/>
          <w:szCs w:val="32"/>
        </w:rPr>
        <w:t>学规知纪守法</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学廉思</w:t>
      </w:r>
      <w:proofErr w:type="gramEnd"/>
      <w:r>
        <w:rPr>
          <w:rFonts w:ascii="仿宋" w:eastAsia="仿宋" w:hAnsi="仿宋" w:cs="仿宋" w:hint="eastAsia"/>
          <w:sz w:val="32"/>
          <w:szCs w:val="32"/>
        </w:rPr>
        <w:t>廉践廉。</w:t>
      </w:r>
      <w:proofErr w:type="gramStart"/>
      <w:r>
        <w:rPr>
          <w:rFonts w:ascii="仿宋" w:eastAsia="仿宋" w:hAnsi="仿宋" w:cs="仿宋" w:hint="eastAsia"/>
          <w:sz w:val="32"/>
          <w:szCs w:val="32"/>
        </w:rPr>
        <w:t>思政中心</w:t>
      </w:r>
      <w:proofErr w:type="gramEnd"/>
      <w:r>
        <w:rPr>
          <w:rFonts w:ascii="仿宋" w:eastAsia="仿宋" w:hAnsi="仿宋" w:cs="仿宋" w:hint="eastAsia"/>
          <w:sz w:val="32"/>
          <w:szCs w:val="32"/>
        </w:rPr>
        <w:t>同步将其纳入到干部、党员集中轮训。相关学习研讨情况将适时抽查。</w:t>
      </w:r>
    </w:p>
    <w:p w14:paraId="7C0840DC"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3.结合全面从严治党责任清单的制定，进一步传递责任、压实责任，强化党组织书记“党建第一责任人”职责和班子成员“一岗双责”意识（具体要求详见相关通知）。</w:t>
      </w:r>
    </w:p>
    <w:p w14:paraId="63AD36EC" w14:textId="77777777" w:rsidR="006E6763" w:rsidRDefault="00000000">
      <w:pPr>
        <w:spacing w:line="560" w:lineRule="exact"/>
        <w:ind w:firstLineChars="200" w:firstLine="640"/>
        <w:rPr>
          <w:rFonts w:ascii="仿宋" w:eastAsia="仿宋" w:hAnsi="仿宋" w:cs="仿宋"/>
          <w:sz w:val="32"/>
          <w:szCs w:val="32"/>
          <w:lang w:val="en"/>
        </w:rPr>
      </w:pPr>
      <w:r>
        <w:rPr>
          <w:rFonts w:ascii="仿宋" w:eastAsia="仿宋" w:hAnsi="仿宋" w:cs="仿宋" w:hint="eastAsia"/>
          <w:sz w:val="32"/>
          <w:szCs w:val="32"/>
        </w:rPr>
        <w:t>4.积极参与“纪法铭于心</w:t>
      </w:r>
      <w:r>
        <w:rPr>
          <w:rFonts w:ascii="汉仪大黑简" w:eastAsia="汉仪大黑简" w:hAnsi="汉仪大黑简" w:cs="汉仪大黑简" w:hint="eastAsia"/>
          <w:sz w:val="32"/>
          <w:szCs w:val="32"/>
        </w:rPr>
        <w:t>·</w:t>
      </w:r>
      <w:r>
        <w:rPr>
          <w:rFonts w:ascii="仿宋" w:eastAsia="仿宋" w:hAnsi="仿宋" w:cs="仿宋" w:hint="eastAsia"/>
          <w:sz w:val="32"/>
          <w:szCs w:val="32"/>
        </w:rPr>
        <w:t>清风护征程”</w:t>
      </w:r>
      <w:proofErr w:type="gramStart"/>
      <w:r>
        <w:rPr>
          <w:rFonts w:ascii="仿宋" w:eastAsia="仿宋" w:hAnsi="仿宋" w:cs="仿宋" w:hint="eastAsia"/>
          <w:sz w:val="32"/>
          <w:szCs w:val="32"/>
        </w:rPr>
        <w:t>纪法知识</w:t>
      </w:r>
      <w:proofErr w:type="gramEnd"/>
      <w:r>
        <w:rPr>
          <w:rFonts w:ascii="仿宋" w:eastAsia="仿宋" w:hAnsi="仿宋" w:cs="仿宋" w:hint="eastAsia"/>
          <w:sz w:val="32"/>
          <w:szCs w:val="32"/>
        </w:rPr>
        <w:t>线上答题活动，强化</w:t>
      </w:r>
      <w:proofErr w:type="gramStart"/>
      <w:r>
        <w:rPr>
          <w:rFonts w:ascii="仿宋" w:eastAsia="仿宋" w:hAnsi="仿宋" w:cs="仿宋" w:hint="eastAsia"/>
          <w:sz w:val="32"/>
          <w:szCs w:val="32"/>
        </w:rPr>
        <w:t>应知应会纪法知识</w:t>
      </w:r>
      <w:proofErr w:type="gramEnd"/>
      <w:r>
        <w:rPr>
          <w:rFonts w:ascii="仿宋" w:eastAsia="仿宋" w:hAnsi="仿宋" w:cs="仿宋" w:hint="eastAsia"/>
          <w:sz w:val="32"/>
          <w:szCs w:val="32"/>
        </w:rPr>
        <w:t>（具体要求详见后续通知）。</w:t>
      </w:r>
    </w:p>
    <w:p w14:paraId="0720F772" w14:textId="77777777" w:rsidR="006E6763"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（三）强化案例警示教育，形成有力震慑</w:t>
      </w:r>
    </w:p>
    <w:p w14:paraId="16C17F9F"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5.以支部为单位，结合教育系统警示大会精神和组织生活会，开展“一案四查”，对于查摆出的问题要建立台账，明确整改举措、责任人和整改时限，在及时整改的同时务求实效。工委组织部门、</w:t>
      </w:r>
      <w:proofErr w:type="gramStart"/>
      <w:r>
        <w:rPr>
          <w:rFonts w:ascii="仿宋" w:eastAsia="仿宋" w:hAnsi="仿宋" w:cs="仿宋" w:hint="eastAsia"/>
          <w:sz w:val="32"/>
          <w:szCs w:val="32"/>
        </w:rPr>
        <w:t>思政中心</w:t>
      </w:r>
      <w:proofErr w:type="gramEnd"/>
      <w:r>
        <w:rPr>
          <w:rFonts w:ascii="仿宋" w:eastAsia="仿宋" w:hAnsi="仿宋" w:cs="仿宋" w:hint="eastAsia"/>
          <w:sz w:val="32"/>
          <w:szCs w:val="32"/>
        </w:rPr>
        <w:t>、社办中心（社会力量办学单位党总支）将</w:t>
      </w:r>
      <w:proofErr w:type="gramStart"/>
      <w:r>
        <w:rPr>
          <w:rFonts w:ascii="仿宋" w:eastAsia="仿宋" w:hAnsi="仿宋" w:cs="仿宋" w:hint="eastAsia"/>
          <w:sz w:val="32"/>
          <w:szCs w:val="32"/>
        </w:rPr>
        <w:t>抽查台</w:t>
      </w:r>
      <w:proofErr w:type="gramEnd"/>
      <w:r>
        <w:rPr>
          <w:rFonts w:ascii="仿宋" w:eastAsia="仿宋" w:hAnsi="仿宋" w:cs="仿宋" w:hint="eastAsia"/>
          <w:sz w:val="32"/>
          <w:szCs w:val="32"/>
        </w:rPr>
        <w:t>账情况。</w:t>
      </w:r>
    </w:p>
    <w:p w14:paraId="1849BAE0"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6.各基层单位党政正职要结合实际，</w:t>
      </w:r>
      <w:r w:rsidRPr="001D216C">
        <w:rPr>
          <w:rFonts w:ascii="仿宋" w:eastAsia="仿宋" w:hAnsi="仿宋" w:cs="仿宋" w:hint="eastAsia"/>
          <w:sz w:val="32"/>
          <w:szCs w:val="32"/>
          <w:highlight w:val="yellow"/>
        </w:rPr>
        <w:t>在2022年11月底前讲一次以“勤廉办教育，党建促发展”为主题的廉政党课</w:t>
      </w:r>
      <w:r>
        <w:rPr>
          <w:rFonts w:ascii="仿宋" w:eastAsia="仿宋" w:hAnsi="仿宋" w:cs="仿宋" w:hint="eastAsia"/>
          <w:sz w:val="32"/>
          <w:szCs w:val="32"/>
        </w:rPr>
        <w:t>。</w:t>
      </w:r>
    </w:p>
    <w:p w14:paraId="5F92DB1F"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7.在严格遵守防疫要求的前提下，可依照相关规定组织党员干部参观警示教育基地。</w:t>
      </w:r>
    </w:p>
    <w:p w14:paraId="1FED137F"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8.凡年度内有党员干部教师受到党纪政务处分的单位，要按照“以案为鉴、以案促改”警示教育方案要求，开好处分决定</w:t>
      </w:r>
      <w:r>
        <w:rPr>
          <w:rFonts w:ascii="仿宋" w:eastAsia="仿宋" w:hAnsi="仿宋" w:cs="仿宋" w:hint="eastAsia"/>
          <w:sz w:val="32"/>
          <w:szCs w:val="32"/>
        </w:rPr>
        <w:lastRenderedPageBreak/>
        <w:t>宣布会、专题组织生活会，对被处分人进行持续教育，达到“教育一个、警示一片”效果。</w:t>
      </w:r>
    </w:p>
    <w:p w14:paraId="6511C3CE" w14:textId="77777777" w:rsidR="006E6763"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（四）强化典型引领教育，激励勤廉担当</w:t>
      </w:r>
    </w:p>
    <w:p w14:paraId="7591996A"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以支部为单位，对照“时代楷模”“北京榜样”等中央、市、区各级先进典型事迹，开展以“勤廉办教育，争先我能行”为主题的大讨论，研讨先进典型的标准条件，挖掘身边的先进典型、岗位标兵、先锋模范，综合运用榜样示范、宣讲报告、交流研讨、实践体验等丰富形式，把榜样力量转化为艰苦奋斗、不懈奋斗、永远奋斗的生动实践。</w:t>
      </w:r>
    </w:p>
    <w:p w14:paraId="6DB760B4" w14:textId="77777777" w:rsidR="006E6763" w:rsidRDefault="00000000">
      <w:pPr>
        <w:spacing w:line="560" w:lineRule="exact"/>
        <w:ind w:firstLineChars="200" w:firstLine="640"/>
        <w:rPr>
          <w:rFonts w:ascii="仿宋" w:eastAsia="仿宋" w:hAnsi="仿宋" w:cs="仿宋"/>
          <w:sz w:val="32"/>
          <w:szCs w:val="32"/>
        </w:rPr>
      </w:pPr>
      <w:r w:rsidRPr="001D216C">
        <w:rPr>
          <w:rFonts w:ascii="仿宋" w:eastAsia="仿宋" w:hAnsi="仿宋" w:cs="仿宋" w:hint="eastAsia"/>
          <w:sz w:val="32"/>
          <w:szCs w:val="32"/>
          <w:highlight w:val="yellow"/>
        </w:rPr>
        <w:t>11月20日前，各基层单位要报送一份党支部学习交流研讨的记录复印件，或本单位一位勤廉先进的典型事迹，或本单位培育勤</w:t>
      </w:r>
      <w:proofErr w:type="gramStart"/>
      <w:r w:rsidRPr="001D216C">
        <w:rPr>
          <w:rFonts w:ascii="仿宋" w:eastAsia="仿宋" w:hAnsi="仿宋" w:cs="仿宋" w:hint="eastAsia"/>
          <w:sz w:val="32"/>
          <w:szCs w:val="32"/>
          <w:highlight w:val="yellow"/>
        </w:rPr>
        <w:t>廉典型</w:t>
      </w:r>
      <w:proofErr w:type="gramEnd"/>
      <w:r w:rsidRPr="001D216C">
        <w:rPr>
          <w:rFonts w:ascii="仿宋" w:eastAsia="仿宋" w:hAnsi="仿宋" w:cs="仿宋" w:hint="eastAsia"/>
          <w:sz w:val="32"/>
          <w:szCs w:val="32"/>
          <w:highlight w:val="yellow"/>
        </w:rPr>
        <w:t>的工作案例。事迹或案例的字数不超过1000字。</w:t>
      </w:r>
    </w:p>
    <w:p w14:paraId="2F05DA7E" w14:textId="77777777" w:rsidR="006E6763"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（五）强化谈话提醒教育，着力防微杜渐</w:t>
      </w:r>
    </w:p>
    <w:p w14:paraId="0E9BEC6B"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10.基层党组织书记要坚持和完善党内谈话制度，针对日常工作中发现的问题进行谈话提醒教育；新任干部要根据管理权限，由党组织书记进行廉政提醒谈话。</w:t>
      </w:r>
    </w:p>
    <w:p w14:paraId="0EC973C8"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11.基层党组织书记要继续紧盯重大节假日、关键时间节点、风险岗位点位，有针对性地分层分类开展廉洁提醒教育。工委组织部门将适时进行抽查。</w:t>
      </w:r>
    </w:p>
    <w:p w14:paraId="616B67E4"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12.凡年度内收到监察建议书或被全区通报或信访举报被查实的基层单位，要对相关责任人依规合理运用“第一种形态”进行批评教育。“第一种形态”的运用情况要及时报告在第三或第四季度的统计中。如存在未按要求开展的，将影响学年度绩效考核。</w:t>
      </w:r>
    </w:p>
    <w:p w14:paraId="707D846B" w14:textId="77777777" w:rsidR="006E6763"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（六）强化廉洁文化教育，涵养清风正气</w:t>
      </w:r>
    </w:p>
    <w:p w14:paraId="1A4E00F9"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13.积极参与区纪委等部门联合举办的“颂廉树新风</w:t>
      </w:r>
      <w:r>
        <w:rPr>
          <w:rFonts w:ascii="汉仪大黑简" w:eastAsia="汉仪大黑简" w:hAnsi="汉仪大黑简" w:cs="汉仪大黑简" w:hint="eastAsia"/>
          <w:sz w:val="32"/>
          <w:szCs w:val="32"/>
        </w:rPr>
        <w:t>·</w:t>
      </w:r>
      <w:r>
        <w:rPr>
          <w:rFonts w:ascii="仿宋" w:eastAsia="仿宋" w:hAnsi="仿宋" w:cs="仿宋" w:hint="eastAsia"/>
          <w:sz w:val="32"/>
          <w:szCs w:val="32"/>
        </w:rPr>
        <w:t>喜迎二十大”主题文艺作品征集活动（具体要求详见相关通知）。</w:t>
      </w:r>
    </w:p>
    <w:p w14:paraId="3D880CED"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14.将崇德尚廉思想纳入家庭家教家风建设，积极参与“最美家庭”评选（具体要求详见相关通知）。</w:t>
      </w:r>
    </w:p>
    <w:p w14:paraId="2764A9FB"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15.关注“清风朝阳”</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认真落实《关于加强新时代廉洁文化建设的意见》，了解参与“悦读阅廉”“行走‘廉之路’”等系列文化活动，掌握“清风朝阳•廉洁文化地图”等知识；要结合单位实际，创新“廉洁文化进校园、进机关”载体，增强</w:t>
      </w:r>
      <w:proofErr w:type="gramStart"/>
      <w:r>
        <w:rPr>
          <w:rFonts w:ascii="仿宋" w:eastAsia="仿宋" w:hAnsi="仿宋" w:cs="仿宋" w:hint="eastAsia"/>
          <w:sz w:val="32"/>
          <w:szCs w:val="32"/>
        </w:rPr>
        <w:t>廉洁文化</w:t>
      </w:r>
      <w:proofErr w:type="gramEnd"/>
      <w:r>
        <w:rPr>
          <w:rFonts w:ascii="仿宋" w:eastAsia="仿宋" w:hAnsi="仿宋" w:cs="仿宋" w:hint="eastAsia"/>
          <w:sz w:val="32"/>
          <w:szCs w:val="32"/>
        </w:rPr>
        <w:t>传播吸引力、影响力、感染力。</w:t>
      </w:r>
    </w:p>
    <w:p w14:paraId="5BD9B968" w14:textId="77777777" w:rsidR="006E6763"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二、工作要求</w:t>
      </w:r>
    </w:p>
    <w:p w14:paraId="4AAA9F9A"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1.高度重视，提高认识。</w:t>
      </w:r>
      <w:proofErr w:type="gramStart"/>
      <w:r>
        <w:rPr>
          <w:rFonts w:ascii="仿宋" w:eastAsia="仿宋" w:hAnsi="仿宋" w:cs="仿宋" w:hint="eastAsia"/>
          <w:sz w:val="32"/>
          <w:szCs w:val="32"/>
        </w:rPr>
        <w:t>开展纪法教育</w:t>
      </w:r>
      <w:proofErr w:type="gramEnd"/>
      <w:r>
        <w:rPr>
          <w:rFonts w:ascii="仿宋" w:eastAsia="仿宋" w:hAnsi="仿宋" w:cs="仿宋" w:hint="eastAsia"/>
          <w:sz w:val="32"/>
          <w:szCs w:val="32"/>
        </w:rPr>
        <w:t>和</w:t>
      </w:r>
      <w:proofErr w:type="gramStart"/>
      <w:r>
        <w:rPr>
          <w:rFonts w:ascii="仿宋" w:eastAsia="仿宋" w:hAnsi="仿宋" w:cs="仿宋" w:hint="eastAsia"/>
          <w:sz w:val="32"/>
          <w:szCs w:val="32"/>
        </w:rPr>
        <w:t>廉洁文化</w:t>
      </w:r>
      <w:proofErr w:type="gramEnd"/>
      <w:r>
        <w:rPr>
          <w:rFonts w:ascii="仿宋" w:eastAsia="仿宋" w:hAnsi="仿宋" w:cs="仿宋" w:hint="eastAsia"/>
          <w:sz w:val="32"/>
          <w:szCs w:val="32"/>
        </w:rPr>
        <w:t>建设是深入推进全面从严治党向纵深发展的重要举措。各基层党组织要切实扛起全面从严治党主体责任，强化理论武装，坚持问题导向，压实层级岗位责任，扎实推进本</w:t>
      </w:r>
      <w:proofErr w:type="gramStart"/>
      <w:r>
        <w:rPr>
          <w:rFonts w:ascii="仿宋" w:eastAsia="仿宋" w:hAnsi="仿宋" w:cs="仿宋" w:hint="eastAsia"/>
          <w:sz w:val="32"/>
          <w:szCs w:val="32"/>
        </w:rPr>
        <w:t>单位纪法教育</w:t>
      </w:r>
      <w:proofErr w:type="gramEnd"/>
      <w:r>
        <w:rPr>
          <w:rFonts w:ascii="仿宋" w:eastAsia="仿宋" w:hAnsi="仿宋" w:cs="仿宋" w:hint="eastAsia"/>
          <w:sz w:val="32"/>
          <w:szCs w:val="32"/>
        </w:rPr>
        <w:t>活动。党组织书记要认真履行第一责任人责任，班子成员要进一步提升“一岗双责”意识，带领广大党员发挥表率作用，营造教育系统风清气正的政治生态。</w:t>
      </w:r>
    </w:p>
    <w:p w14:paraId="0EB9A21A"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周密组织，务求实效。区委教育工委已结合系统实际将《区委办通知》的主要任务进行了明确。各单位可结合实际，在完成规定动作的基础上进行创新，探索形成行之有效的教育方式方法，相关经验可以与统计表一并报送。注意事项：本次活动要与单位日常工作、党员教育管理相结合，不要增加过重负担，更不能搞形式主义；过程中要严格遵守防疫要求，加强负面舆</w:t>
      </w:r>
      <w:r>
        <w:rPr>
          <w:rFonts w:ascii="仿宋" w:eastAsia="仿宋" w:hAnsi="仿宋" w:cs="仿宋" w:hint="eastAsia"/>
          <w:sz w:val="32"/>
          <w:szCs w:val="32"/>
        </w:rPr>
        <w:lastRenderedPageBreak/>
        <w:t>情监控，确保系统、区域的安全稳定。</w:t>
      </w:r>
    </w:p>
    <w:p w14:paraId="028C7A0B" w14:textId="77777777" w:rsidR="006E6763"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3.及时总结，按时报告。</w:t>
      </w:r>
      <w:r w:rsidRPr="001D216C">
        <w:rPr>
          <w:rFonts w:ascii="仿宋" w:eastAsia="仿宋" w:hAnsi="仿宋" w:cs="仿宋" w:hint="eastAsia"/>
          <w:b/>
          <w:bCs/>
          <w:sz w:val="32"/>
          <w:szCs w:val="32"/>
          <w:highlight w:val="yellow"/>
        </w:rPr>
        <w:t>9月20日前</w:t>
      </w:r>
      <w:r w:rsidRPr="001D216C">
        <w:rPr>
          <w:rFonts w:ascii="仿宋" w:eastAsia="仿宋" w:hAnsi="仿宋" w:cs="仿宋" w:hint="eastAsia"/>
          <w:sz w:val="32"/>
          <w:szCs w:val="32"/>
          <w:highlight w:val="yellow"/>
        </w:rPr>
        <w:t>，要将阶段性完成情况填入《纪法教育活动开展情况统计表》（附件2-4），统计表的excel电子版发送至</w:t>
      </w:r>
      <w:r w:rsidRPr="001D216C">
        <w:rPr>
          <w:rFonts w:ascii="仿宋" w:eastAsia="仿宋" w:hAnsi="仿宋" w:cs="仿宋"/>
          <w:sz w:val="32"/>
          <w:szCs w:val="32"/>
          <w:highlight w:val="yellow"/>
          <w:lang w:val="en"/>
        </w:rPr>
        <w:t>djzzk424@bjchyedu.cn</w:t>
      </w:r>
      <w:r w:rsidRPr="001D216C">
        <w:rPr>
          <w:rFonts w:ascii="仿宋" w:eastAsia="仿宋" w:hAnsi="仿宋" w:cs="仿宋" w:hint="eastAsia"/>
          <w:sz w:val="32"/>
          <w:szCs w:val="32"/>
          <w:highlight w:val="yellow"/>
        </w:rPr>
        <w:t>；</w:t>
      </w:r>
      <w:r w:rsidRPr="001D216C">
        <w:rPr>
          <w:rFonts w:ascii="仿宋" w:eastAsia="仿宋" w:hAnsi="仿宋" w:cs="仿宋" w:hint="eastAsia"/>
          <w:b/>
          <w:bCs/>
          <w:sz w:val="32"/>
          <w:szCs w:val="32"/>
          <w:highlight w:val="yellow"/>
        </w:rPr>
        <w:t>11月20日前</w:t>
      </w:r>
      <w:r w:rsidRPr="001D216C">
        <w:rPr>
          <w:rFonts w:ascii="仿宋" w:eastAsia="仿宋" w:hAnsi="仿宋" w:cs="仿宋" w:hint="eastAsia"/>
          <w:sz w:val="32"/>
          <w:szCs w:val="32"/>
          <w:highlight w:val="yellow"/>
        </w:rPr>
        <w:t>，将全年完成情况的统计表及前文提及的相关会议记录等材料的电子版和书记签字、盖章的统计表扫描版发送邮箱。</w:t>
      </w:r>
      <w:r>
        <w:rPr>
          <w:rFonts w:ascii="仿宋" w:eastAsia="仿宋" w:hAnsi="仿宋" w:cs="仿宋" w:hint="eastAsia"/>
          <w:sz w:val="32"/>
          <w:szCs w:val="32"/>
        </w:rPr>
        <w:t>注意事项：（1）本年度，教育系统已分别于1月、4月召开两次警示教育会，相关情况应及时汇总梳理。（2）民办学校的由社会力量办学单位党总支统一汇总。</w:t>
      </w:r>
    </w:p>
    <w:p w14:paraId="6232AD1E" w14:textId="77777777" w:rsidR="006E6763" w:rsidRDefault="00000000">
      <w:pPr>
        <w:pStyle w:val="2"/>
        <w:spacing w:after="0" w:line="560" w:lineRule="exact"/>
        <w:ind w:leftChars="0" w:left="0" w:firstLineChars="0" w:firstLine="0"/>
        <w:rPr>
          <w:rFonts w:ascii="仿宋" w:eastAsia="仿宋" w:hAnsi="仿宋" w:cs="仿宋"/>
          <w:sz w:val="32"/>
          <w:szCs w:val="32"/>
        </w:rPr>
      </w:pPr>
      <w:r>
        <w:rPr>
          <w:rFonts w:ascii="仿宋" w:eastAsia="仿宋" w:hAnsi="仿宋" w:cs="仿宋" w:hint="eastAsia"/>
          <w:sz w:val="32"/>
          <w:szCs w:val="32"/>
        </w:rPr>
        <w:t xml:space="preserve">    </w:t>
      </w:r>
    </w:p>
    <w:p w14:paraId="4D284FC9" w14:textId="77777777" w:rsidR="006E6763" w:rsidRDefault="00000000">
      <w:pPr>
        <w:pStyle w:val="2"/>
        <w:spacing w:after="0" w:line="560" w:lineRule="exact"/>
        <w:ind w:leftChars="0" w:left="0" w:firstLine="640"/>
        <w:rPr>
          <w:rFonts w:ascii="仿宋" w:eastAsia="仿宋" w:hAnsi="仿宋" w:cs="仿宋"/>
          <w:sz w:val="32"/>
          <w:szCs w:val="32"/>
        </w:rPr>
      </w:pPr>
      <w:r>
        <w:rPr>
          <w:rFonts w:ascii="仿宋" w:eastAsia="仿宋" w:hAnsi="仿宋" w:cs="仿宋" w:hint="eastAsia"/>
          <w:sz w:val="32"/>
          <w:szCs w:val="32"/>
        </w:rPr>
        <w:t>联系人：</w:t>
      </w:r>
      <w:proofErr w:type="gramStart"/>
      <w:r>
        <w:rPr>
          <w:rFonts w:ascii="仿宋" w:eastAsia="仿宋" w:hAnsi="仿宋" w:cs="仿宋" w:hint="eastAsia"/>
          <w:sz w:val="32"/>
          <w:szCs w:val="32"/>
        </w:rPr>
        <w:t>谢仲能</w:t>
      </w:r>
      <w:proofErr w:type="gramEnd"/>
      <w:r>
        <w:rPr>
          <w:rFonts w:ascii="仿宋" w:eastAsia="仿宋" w:hAnsi="仿宋" w:cs="仿宋" w:hint="eastAsia"/>
          <w:sz w:val="32"/>
          <w:szCs w:val="32"/>
        </w:rPr>
        <w:t>85852109    沈小霞85852093</w:t>
      </w:r>
    </w:p>
    <w:p w14:paraId="1E89B47A" w14:textId="77777777" w:rsidR="006E6763" w:rsidRDefault="006E6763">
      <w:pPr>
        <w:spacing w:line="560" w:lineRule="exact"/>
        <w:rPr>
          <w:rFonts w:ascii="仿宋" w:eastAsia="仿宋" w:hAnsi="仿宋" w:cs="仿宋"/>
          <w:sz w:val="32"/>
          <w:szCs w:val="32"/>
        </w:rPr>
      </w:pPr>
    </w:p>
    <w:p w14:paraId="23DD79B9" w14:textId="77777777" w:rsidR="006E6763" w:rsidRDefault="00000000">
      <w:pPr>
        <w:spacing w:line="560" w:lineRule="exact"/>
        <w:ind w:leftChars="304" w:left="1918" w:hangingChars="400" w:hanging="1280"/>
        <w:jc w:val="left"/>
        <w:rPr>
          <w:rFonts w:ascii="仿宋" w:eastAsia="仿宋" w:hAnsi="仿宋" w:cs="仿宋"/>
          <w:sz w:val="32"/>
          <w:szCs w:val="32"/>
        </w:rPr>
      </w:pPr>
      <w:r>
        <w:rPr>
          <w:rFonts w:ascii="仿宋" w:eastAsia="仿宋" w:hAnsi="仿宋" w:cs="仿宋" w:hint="eastAsia"/>
          <w:sz w:val="32"/>
          <w:szCs w:val="32"/>
        </w:rPr>
        <w:t>附件：1.区委办《关于印发</w:t>
      </w:r>
      <w:r>
        <w:rPr>
          <w:rFonts w:ascii="仿宋" w:eastAsia="仿宋" w:hAnsi="仿宋" w:cs="仿宋"/>
          <w:sz w:val="32"/>
          <w:szCs w:val="32"/>
          <w:lang w:val="en"/>
        </w:rPr>
        <w:t>&lt;</w:t>
      </w:r>
      <w:r>
        <w:rPr>
          <w:rFonts w:ascii="仿宋" w:eastAsia="仿宋" w:hAnsi="仿宋" w:cs="仿宋" w:hint="eastAsia"/>
          <w:sz w:val="32"/>
          <w:szCs w:val="32"/>
        </w:rPr>
        <w:t>朝阳区“纪法铭于心·清风护征程”主题纪法教育活动实施方案</w:t>
      </w:r>
      <w:r>
        <w:rPr>
          <w:rFonts w:ascii="仿宋" w:eastAsia="仿宋" w:hAnsi="仿宋" w:cs="仿宋"/>
          <w:sz w:val="32"/>
          <w:szCs w:val="32"/>
          <w:lang w:val="en"/>
        </w:rPr>
        <w:t>&gt;</w:t>
      </w:r>
      <w:r>
        <w:rPr>
          <w:rFonts w:ascii="仿宋" w:eastAsia="仿宋" w:hAnsi="仿宋" w:cs="仿宋" w:hint="eastAsia"/>
          <w:sz w:val="32"/>
          <w:szCs w:val="32"/>
          <w:lang w:val="en"/>
        </w:rPr>
        <w:t>的通知</w:t>
      </w:r>
      <w:r>
        <w:rPr>
          <w:rFonts w:ascii="仿宋" w:eastAsia="仿宋" w:hAnsi="仿宋" w:cs="仿宋" w:hint="eastAsia"/>
          <w:sz w:val="32"/>
          <w:szCs w:val="32"/>
        </w:rPr>
        <w:t>》</w:t>
      </w:r>
    </w:p>
    <w:p w14:paraId="02937A0A" w14:textId="77777777" w:rsidR="006E6763" w:rsidRDefault="00000000">
      <w:pPr>
        <w:spacing w:line="560" w:lineRule="exact"/>
        <w:ind w:firstLineChars="500" w:firstLine="1600"/>
        <w:jc w:val="left"/>
        <w:rPr>
          <w:rFonts w:ascii="仿宋" w:eastAsia="仿宋" w:hAnsi="仿宋" w:cs="仿宋"/>
          <w:sz w:val="32"/>
          <w:szCs w:val="32"/>
        </w:rPr>
      </w:pPr>
      <w:r>
        <w:rPr>
          <w:rFonts w:ascii="仿宋" w:eastAsia="仿宋" w:hAnsi="仿宋" w:cs="仿宋" w:hint="eastAsia"/>
          <w:sz w:val="32"/>
          <w:szCs w:val="32"/>
        </w:rPr>
        <w:t>2.区纪委</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关于落实</w:t>
      </w:r>
      <w:r>
        <w:rPr>
          <w:rFonts w:ascii="仿宋" w:eastAsia="仿宋" w:hAnsi="仿宋" w:cs="仿宋"/>
          <w:sz w:val="32"/>
          <w:szCs w:val="32"/>
          <w:lang w:val="en"/>
        </w:rPr>
        <w:t>&lt;</w:t>
      </w:r>
      <w:r>
        <w:rPr>
          <w:rFonts w:ascii="仿宋" w:eastAsia="仿宋" w:hAnsi="仿宋" w:cs="仿宋" w:hint="eastAsia"/>
          <w:sz w:val="32"/>
          <w:szCs w:val="32"/>
        </w:rPr>
        <w:t>朝阳区“纪法铭于心·清风护</w:t>
      </w:r>
    </w:p>
    <w:p w14:paraId="6EBD7E36" w14:textId="77777777" w:rsidR="006E6763" w:rsidRDefault="00000000">
      <w:pPr>
        <w:spacing w:line="560" w:lineRule="exact"/>
        <w:ind w:firstLineChars="593" w:firstLine="1898"/>
        <w:jc w:val="left"/>
        <w:rPr>
          <w:rFonts w:ascii="仿宋" w:eastAsia="仿宋" w:hAnsi="仿宋" w:cs="仿宋"/>
          <w:sz w:val="32"/>
          <w:szCs w:val="32"/>
        </w:rPr>
      </w:pPr>
      <w:r>
        <w:rPr>
          <w:rFonts w:ascii="仿宋" w:eastAsia="仿宋" w:hAnsi="仿宋" w:cs="仿宋" w:hint="eastAsia"/>
          <w:sz w:val="32"/>
          <w:szCs w:val="32"/>
        </w:rPr>
        <w:t>征程</w:t>
      </w:r>
      <w:proofErr w:type="gramStart"/>
      <w:r>
        <w:rPr>
          <w:rFonts w:ascii="仿宋" w:eastAsia="仿宋" w:hAnsi="仿宋" w:cs="仿宋" w:hint="eastAsia"/>
          <w:sz w:val="32"/>
          <w:szCs w:val="32"/>
        </w:rPr>
        <w:t>”主题纪法教育</w:t>
      </w:r>
      <w:proofErr w:type="gramEnd"/>
      <w:r>
        <w:rPr>
          <w:rFonts w:ascii="仿宋" w:eastAsia="仿宋" w:hAnsi="仿宋" w:cs="仿宋" w:hint="eastAsia"/>
          <w:sz w:val="32"/>
          <w:szCs w:val="32"/>
        </w:rPr>
        <w:t>活动实施方案</w:t>
      </w:r>
      <w:r>
        <w:rPr>
          <w:rFonts w:ascii="仿宋" w:eastAsia="仿宋" w:hAnsi="仿宋" w:cs="仿宋"/>
          <w:sz w:val="32"/>
          <w:szCs w:val="32"/>
          <w:lang w:val="en"/>
        </w:rPr>
        <w:t>&gt;</w:t>
      </w:r>
      <w:r>
        <w:rPr>
          <w:rFonts w:ascii="仿宋" w:eastAsia="仿宋" w:hAnsi="仿宋" w:cs="仿宋" w:hint="eastAsia"/>
          <w:sz w:val="32"/>
          <w:szCs w:val="32"/>
        </w:rPr>
        <w:t>的通知》</w:t>
      </w:r>
    </w:p>
    <w:p w14:paraId="769FE0BE" w14:textId="77777777" w:rsidR="006E6763" w:rsidRDefault="006E6763">
      <w:pPr>
        <w:spacing w:line="560" w:lineRule="exact"/>
        <w:ind w:firstLineChars="700" w:firstLine="2240"/>
        <w:jc w:val="left"/>
        <w:rPr>
          <w:rFonts w:ascii="仿宋" w:eastAsia="仿宋" w:hAnsi="仿宋" w:cs="仿宋"/>
          <w:sz w:val="32"/>
          <w:szCs w:val="32"/>
        </w:rPr>
      </w:pPr>
    </w:p>
    <w:p w14:paraId="6E7DC4FE" w14:textId="77777777" w:rsidR="006E6763" w:rsidRDefault="006E6763">
      <w:pPr>
        <w:pStyle w:val="2"/>
      </w:pPr>
    </w:p>
    <w:p w14:paraId="69FB3ABC" w14:textId="77777777" w:rsidR="006E6763" w:rsidRDefault="00000000">
      <w:pPr>
        <w:pStyle w:val="2"/>
        <w:spacing w:after="0" w:line="560" w:lineRule="exact"/>
        <w:ind w:leftChars="0" w:left="0" w:firstLineChars="1200" w:firstLine="3840"/>
        <w:rPr>
          <w:rFonts w:ascii="仿宋" w:eastAsia="仿宋" w:hAnsi="仿宋" w:cs="仿宋"/>
          <w:sz w:val="32"/>
          <w:szCs w:val="32"/>
        </w:rPr>
      </w:pPr>
      <w:r>
        <w:rPr>
          <w:rFonts w:ascii="仿宋" w:eastAsia="仿宋" w:hAnsi="仿宋" w:cs="仿宋" w:hint="eastAsia"/>
          <w:sz w:val="32"/>
          <w:szCs w:val="32"/>
        </w:rPr>
        <w:t>区委教育工委党建组织科</w:t>
      </w:r>
    </w:p>
    <w:p w14:paraId="66091EE1" w14:textId="77777777" w:rsidR="00F03C5E" w:rsidRDefault="00000000">
      <w:pPr>
        <w:spacing w:line="560" w:lineRule="exact"/>
        <w:ind w:firstLineChars="1400" w:firstLine="4480"/>
        <w:rPr>
          <w:rFonts w:ascii="仿宋" w:eastAsia="仿宋" w:hAnsi="仿宋" w:cs="仿宋"/>
          <w:sz w:val="32"/>
          <w:szCs w:val="32"/>
        </w:rPr>
      </w:pPr>
      <w:r>
        <w:rPr>
          <w:rFonts w:ascii="仿宋" w:eastAsia="仿宋" w:hAnsi="仿宋" w:cs="仿宋" w:hint="eastAsia"/>
          <w:sz w:val="32"/>
          <w:szCs w:val="32"/>
        </w:rPr>
        <w:t>2022年9月6日</w:t>
      </w:r>
    </w:p>
    <w:sectPr w:rsidR="00F03C5E">
      <w:footerReference w:type="default" r:id="rId6"/>
      <w:pgSz w:w="11906" w:h="16838"/>
      <w:pgMar w:top="1440" w:right="1587"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C2B8" w14:textId="77777777" w:rsidR="004C6272" w:rsidRDefault="004C6272">
      <w:r>
        <w:separator/>
      </w:r>
    </w:p>
  </w:endnote>
  <w:endnote w:type="continuationSeparator" w:id="0">
    <w:p w14:paraId="47F79A48" w14:textId="77777777" w:rsidR="004C6272" w:rsidRDefault="004C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汉仪大黑简">
    <w:altName w:val="微软雅黑"/>
    <w:charset w:val="00"/>
    <w:family w:val="auto"/>
    <w:pitch w:val="default"/>
    <w:sig w:usb0="00000000" w:usb1="00000000" w:usb2="00000000" w:usb3="00000000" w:csb0="00040001" w:csb1="00000000"/>
  </w:font>
  <w:font w:name="方正黑体_GBK">
    <w:altName w:val="微软雅黑"/>
    <w:charset w:val="86"/>
    <w:family w:val="auto"/>
    <w:pitch w:val="default"/>
    <w:sig w:usb0="00000001"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C88D" w14:textId="4765B77F" w:rsidR="006E6763" w:rsidRDefault="000B1E59">
    <w:pPr>
      <w:pStyle w:val="a4"/>
    </w:pPr>
    <w:r>
      <w:rPr>
        <w:noProof/>
      </w:rPr>
      <mc:AlternateContent>
        <mc:Choice Requires="wps">
          <w:drawing>
            <wp:anchor distT="0" distB="0" distL="114300" distR="114300" simplePos="0" relativeHeight="251657728" behindDoc="0" locked="0" layoutInCell="1" allowOverlap="1" wp14:anchorId="7C8FE293" wp14:editId="3A180ADE">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6F42487" w14:textId="77777777" w:rsidR="006E6763" w:rsidRDefault="00000000">
                          <w:pPr>
                            <w:pStyle w:val="a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8FE293"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36F42487" w14:textId="77777777" w:rsidR="0000000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6C36" w14:textId="77777777" w:rsidR="004C6272" w:rsidRDefault="004C6272">
      <w:r>
        <w:separator/>
      </w:r>
    </w:p>
  </w:footnote>
  <w:footnote w:type="continuationSeparator" w:id="0">
    <w:p w14:paraId="61D9B310" w14:textId="77777777" w:rsidR="004C6272" w:rsidRDefault="004C6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U5YTk2NWU3OTRhNTU0YjZlNWE0ODExMjY4YzM0MTgifQ=="/>
  </w:docVars>
  <w:rsids>
    <w:rsidRoot w:val="77DF88DA"/>
    <w:rsid w:val="F5ED6BD2"/>
    <w:rsid w:val="F5FF83BC"/>
    <w:rsid w:val="F7BB2C22"/>
    <w:rsid w:val="FB2C1053"/>
    <w:rsid w:val="FBE25EA1"/>
    <w:rsid w:val="FEBD7962"/>
    <w:rsid w:val="FF6FD933"/>
    <w:rsid w:val="FFFF9279"/>
    <w:rsid w:val="000B1E59"/>
    <w:rsid w:val="001D216C"/>
    <w:rsid w:val="004C6272"/>
    <w:rsid w:val="006E6763"/>
    <w:rsid w:val="00F03C5E"/>
    <w:rsid w:val="0F757C3A"/>
    <w:rsid w:val="16DFE61F"/>
    <w:rsid w:val="1DFF0FD8"/>
    <w:rsid w:val="2E65A4E5"/>
    <w:rsid w:val="2E775E57"/>
    <w:rsid w:val="3DDA39B1"/>
    <w:rsid w:val="3EFF1A00"/>
    <w:rsid w:val="3F983778"/>
    <w:rsid w:val="3FBE1AAD"/>
    <w:rsid w:val="4E3413BA"/>
    <w:rsid w:val="5DCF3F36"/>
    <w:rsid w:val="5E57458D"/>
    <w:rsid w:val="6F6D21B4"/>
    <w:rsid w:val="737C596F"/>
    <w:rsid w:val="73FF56AC"/>
    <w:rsid w:val="743E6D4D"/>
    <w:rsid w:val="77DF88DA"/>
    <w:rsid w:val="7AC51B7A"/>
    <w:rsid w:val="7BF643E0"/>
    <w:rsid w:val="7DFF1303"/>
    <w:rsid w:val="7EBF91D6"/>
    <w:rsid w:val="7FBE01FB"/>
    <w:rsid w:val="7FD1DA36"/>
    <w:rsid w:val="7FFDF8FC"/>
    <w:rsid w:val="9EDF1665"/>
    <w:rsid w:val="B97B561A"/>
    <w:rsid w:val="BA7B23C6"/>
    <w:rsid w:val="BD87AA8B"/>
    <w:rsid w:val="BFABB1BB"/>
    <w:rsid w:val="BFCF772D"/>
    <w:rsid w:val="D9EF4A47"/>
    <w:rsid w:val="DBC16B6E"/>
    <w:rsid w:val="EDEFD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28B09"/>
  <w15:chartTrackingRefBased/>
  <w15:docId w15:val="{611F7C41-0465-433A-ADEE-27F9EB2C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szCs w:val="22"/>
    </w:rPr>
  </w:style>
  <w:style w:type="paragraph" w:styleId="a3">
    <w:name w:val="Body Text Indent"/>
    <w:basedOn w:val="a"/>
    <w:qFormat/>
    <w:pPr>
      <w:spacing w:after="120"/>
      <w:ind w:leftChars="200" w:left="420"/>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pPr>
      <w:tabs>
        <w:tab w:val="right" w:leader="dot" w:pos="9628"/>
      </w:tabs>
      <w:spacing w:before="120" w:after="120"/>
    </w:pPr>
    <w:rPr>
      <w:bCs/>
      <w:caps/>
      <w:sz w:val="36"/>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customStyle="1" w:styleId="1">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006AA1D554FD54F8093AF2B4BD9CABE" ma:contentTypeVersion="0" ma:contentTypeDescription="新建文档。" ma:contentTypeScope="" ma:versionID="194bb1c9c9f2ec33f116944f2ecc0fc8">
  <xsd:schema xmlns:xsd="http://www.w3.org/2001/XMLSchema" xmlns:xs="http://www.w3.org/2001/XMLSchema" xmlns:p="http://schemas.microsoft.com/office/2006/metadata/properties" xmlns:ns2="9337a6d1-f3ff-4812-ba21-722e630fd705" targetNamespace="http://schemas.microsoft.com/office/2006/metadata/properties" ma:root="true" ma:fieldsID="2c2534ef4a78727f31df1143b53620a6" ns2:_="">
    <xsd:import namespace="9337a6d1-f3ff-4812-ba21-722e630fd7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a6d1-f3ff-4812-ba21-722e630fd705"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337a6d1-f3ff-4812-ba21-722e630fd705">7APJUKZZUQRX-1743386547-7</_dlc_DocId>
    <_dlc_DocIdUrl xmlns="9337a6d1-f3ff-4812-ba21-722e630fd705">
      <Url>http://www.rdfzcy.cn/pan/_layouts/15/DocIdRedir.aspx?ID=7APJUKZZUQRX-1743386547-7</Url>
      <Description>7APJUKZZUQRX-1743386547-7</Description>
    </_dlc_DocIdUrl>
  </documentManagement>
</p:properties>
</file>

<file path=customXml/itemProps1.xml><?xml version="1.0" encoding="utf-8"?>
<ds:datastoreItem xmlns:ds="http://schemas.openxmlformats.org/officeDocument/2006/customXml" ds:itemID="{7C267B9A-1E4A-4225-8125-11587141DA8B}"/>
</file>

<file path=customXml/itemProps2.xml><?xml version="1.0" encoding="utf-8"?>
<ds:datastoreItem xmlns:ds="http://schemas.openxmlformats.org/officeDocument/2006/customXml" ds:itemID="{76004C67-6E59-4919-8473-E68424B28994}"/>
</file>

<file path=customXml/itemProps3.xml><?xml version="1.0" encoding="utf-8"?>
<ds:datastoreItem xmlns:ds="http://schemas.openxmlformats.org/officeDocument/2006/customXml" ds:itemID="{AE7D181A-D639-43FB-8BEB-EF03104C4F02}"/>
</file>

<file path=customXml/itemProps4.xml><?xml version="1.0" encoding="utf-8"?>
<ds:datastoreItem xmlns:ds="http://schemas.openxmlformats.org/officeDocument/2006/customXml" ds:itemID="{174236E4-3650-4E6B-8083-27B0F41597CE}"/>
</file>

<file path=docProps/app.xml><?xml version="1.0" encoding="utf-8"?>
<Properties xmlns="http://schemas.openxmlformats.org/officeDocument/2006/extended-properties" xmlns:vt="http://schemas.openxmlformats.org/officeDocument/2006/docPropsVTypes">
  <Template>Normal.dotm</Template>
  <TotalTime>1</TotalTime>
  <Pages>5</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uos</dc:creator>
  <cp:keywords/>
  <cp:lastModifiedBy>aaa</cp:lastModifiedBy>
  <cp:revision>3</cp:revision>
  <dcterms:created xsi:type="dcterms:W3CDTF">2022-09-08T04:57:00Z</dcterms:created>
  <dcterms:modified xsi:type="dcterms:W3CDTF">2022-09-13T06:06:00Z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BD4ED24B259942858215299B3C94CDB2</vt:lpwstr>
  </property>
  <property fmtid="{D5CDD505-2E9C-101B-9397-08002B2CF9AE}" pid="4" name="ContentTypeId">
    <vt:lpwstr>0x0101006006AA1D554FD54F8093AF2B4BD9CABE</vt:lpwstr>
  </property>
  <property fmtid="{D5CDD505-2E9C-101B-9397-08002B2CF9AE}" pid="5" name="_dlc_DocIdItemGuid">
    <vt:lpwstr>27264d0e-7a12-4f4f-8d99-1e2483fa6ee8</vt:lpwstr>
  </property>
</Properties>
</file>